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18" w:rsidRPr="00DC2208" w:rsidRDefault="003B5473" w:rsidP="00CB0E18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5pt;margin-top:-48.5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42360919" r:id="rId6"/>
        </w:pict>
      </w:r>
    </w:p>
    <w:p w:rsidR="00CB0E18" w:rsidRPr="00DC2208" w:rsidRDefault="00CB0E18" w:rsidP="00CB0E18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18" w:rsidRPr="00D3005F" w:rsidRDefault="00CB0E18" w:rsidP="00CB0E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05F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proofErr w:type="gramStart"/>
      <w:r w:rsidRPr="00D3005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proofErr w:type="gramEnd"/>
      <w:r w:rsidRPr="00D3005F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D3005F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CB0E18" w:rsidRPr="00D3005F" w:rsidRDefault="00CB0E18" w:rsidP="00CB0E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05F">
        <w:rPr>
          <w:rFonts w:ascii="Times New Roman" w:hAnsi="Times New Roman" w:cs="Times New Roman"/>
          <w:b/>
          <w:sz w:val="36"/>
          <w:szCs w:val="36"/>
        </w:rPr>
        <w:t xml:space="preserve">М У Н И </w:t>
      </w:r>
      <w:proofErr w:type="gramStart"/>
      <w:r w:rsidRPr="00D3005F">
        <w:rPr>
          <w:rFonts w:ascii="Times New Roman" w:hAnsi="Times New Roman" w:cs="Times New Roman"/>
          <w:b/>
          <w:sz w:val="36"/>
          <w:szCs w:val="36"/>
        </w:rPr>
        <w:t>Ц</w:t>
      </w:r>
      <w:proofErr w:type="gramEnd"/>
      <w:r w:rsidRPr="00D3005F">
        <w:rPr>
          <w:rFonts w:ascii="Times New Roman" w:hAnsi="Times New Roman" w:cs="Times New Roman"/>
          <w:b/>
          <w:sz w:val="36"/>
          <w:szCs w:val="36"/>
        </w:rPr>
        <w:t xml:space="preserve"> И П А Л Ь Н О Г О     Р А Й О Н А</w:t>
      </w:r>
    </w:p>
    <w:p w:rsidR="00CB0E18" w:rsidRPr="00D3005F" w:rsidRDefault="00CB0E18" w:rsidP="00CB0E18">
      <w:pPr>
        <w:spacing w:after="0" w:line="240" w:lineRule="auto"/>
        <w:ind w:left="-360" w:right="-8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05F"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CB0E18" w:rsidRPr="00D3005F" w:rsidRDefault="00CB0E18" w:rsidP="00CB0E18">
      <w:pPr>
        <w:ind w:left="-360" w:right="-8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0E18" w:rsidRPr="00D3005F" w:rsidRDefault="00CB0E18" w:rsidP="00CB0E1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3005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3005F">
        <w:rPr>
          <w:rFonts w:ascii="Times New Roman" w:hAnsi="Times New Roman" w:cs="Times New Roman"/>
          <w:b/>
          <w:sz w:val="36"/>
          <w:szCs w:val="36"/>
        </w:rPr>
        <w:t xml:space="preserve">  О  С  Т  </w:t>
      </w:r>
      <w:r>
        <w:rPr>
          <w:rFonts w:ascii="Times New Roman" w:hAnsi="Times New Roman" w:cs="Times New Roman"/>
          <w:b/>
          <w:sz w:val="36"/>
          <w:szCs w:val="36"/>
        </w:rPr>
        <w:t xml:space="preserve">А  Н  О  В  Л  Е  Н  И  Е  № </w:t>
      </w:r>
      <w:r w:rsidR="0051669B">
        <w:rPr>
          <w:rFonts w:ascii="Times New Roman" w:hAnsi="Times New Roman" w:cs="Times New Roman"/>
          <w:b/>
          <w:sz w:val="36"/>
          <w:szCs w:val="36"/>
        </w:rPr>
        <w:t>50</w:t>
      </w:r>
    </w:p>
    <w:p w:rsidR="00CB0E18" w:rsidRPr="00DC2208" w:rsidRDefault="00CB0E18" w:rsidP="00CB0E18">
      <w:pPr>
        <w:spacing w:after="0" w:line="240" w:lineRule="auto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51669B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Pr="00DC22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B0E18" w:rsidRPr="00DC2208" w:rsidRDefault="00CB0E18" w:rsidP="00CB0E18">
      <w:pPr>
        <w:spacing w:after="0"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DC2208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CB0E18" w:rsidRPr="000023DA" w:rsidRDefault="00CB0E18" w:rsidP="00CB0E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0E18" w:rsidRPr="000023DA" w:rsidRDefault="00CB0E18" w:rsidP="00516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работы призывной комиссии граждан в ряды </w:t>
      </w:r>
    </w:p>
    <w:p w:rsidR="00CB0E18" w:rsidRPr="000023DA" w:rsidRDefault="00CB0E18" w:rsidP="00CB0E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 xml:space="preserve">ВС РФ Левашинского района на период проведения призыва </w:t>
      </w:r>
    </w:p>
    <w:p w:rsidR="00CB0E18" w:rsidRPr="000023DA" w:rsidRDefault="00CB0E18" w:rsidP="00CB0E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 xml:space="preserve">в апреле-июле 2023 года 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Законом Российской Федерации «О воинской обязанности и военной службе» и в целях организованного проведения призыва граждан в ряды </w:t>
      </w:r>
      <w:proofErr w:type="gramStart"/>
      <w:r w:rsidRPr="000023DA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РФ с 1 апреля по 15 июля 2023 года на территории МР «Левашинский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на период призывной комиссии МР «Левашинский район» на период проведения весеннего призыва 2023 года </w:t>
      </w:r>
    </w:p>
    <w:p w:rsidR="00CB0E18" w:rsidRPr="000023DA" w:rsidRDefault="00CB0E18" w:rsidP="00CB0E1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Призвать в апреле - июле 2023 года на военную службу граждан 1996 – 2005 годов рождения МР «Левашинский район», не имеющих право на отсрочку </w:t>
      </w:r>
      <w:proofErr w:type="gramStart"/>
      <w:r w:rsidRPr="000023DA"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РФ «О воинской обязанности и военной службе», а также граждан, у которых истекли сроки представленных ранее отсрочек.</w:t>
      </w:r>
    </w:p>
    <w:p w:rsidR="00CB0E18" w:rsidRPr="000023DA" w:rsidRDefault="00CB0E18" w:rsidP="00CB0E1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Pr="000023DA"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РФ «О воинской обязанности и военной службе» утвердит</w:t>
      </w:r>
      <w:r>
        <w:rPr>
          <w:rFonts w:ascii="Times New Roman" w:eastAsia="Times New Roman" w:hAnsi="Times New Roman" w:cs="Times New Roman"/>
          <w:sz w:val="28"/>
          <w:szCs w:val="28"/>
        </w:rPr>
        <w:t>ь основной и дублирующий состав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районной призывной комиссии: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Основной состав районной призывной комиссии: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Халалмагом</w:t>
      </w:r>
      <w:r>
        <w:rPr>
          <w:rFonts w:ascii="Times New Roman" w:eastAsia="Times New Roman" w:hAnsi="Times New Roman" w:cs="Times New Roman"/>
          <w:sz w:val="28"/>
          <w:szCs w:val="28"/>
        </w:rPr>
        <w:t>едовМухтарАбдулаевич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дминистрации МР «Левашинский район», председатель районной призывной комиссии;</w:t>
      </w:r>
    </w:p>
    <w:p w:rsidR="00CB0E18" w:rsidRPr="000023DA" w:rsidRDefault="00CB0E18" w:rsidP="00CB0E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Джамбалаев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Мусаханович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оенный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комиссарЛевашинского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районов, заместитель председателя районной  призывной комиссии (по согласованию);</w:t>
      </w:r>
    </w:p>
    <w:p w:rsidR="00CB0E18" w:rsidRPr="000023DA" w:rsidRDefault="00CB0E18" w:rsidP="00CB0E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Гаджимагомедов Шамиль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Гаджимагомедович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 директор ГКУ РД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Центра занятости населения в МР «Левашинский район»;</w:t>
      </w:r>
    </w:p>
    <w:p w:rsidR="00CB0E18" w:rsidRPr="00500E43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E43">
        <w:rPr>
          <w:rFonts w:ascii="Times New Roman" w:eastAsia="Times New Roman" w:hAnsi="Times New Roman" w:cs="Times New Roman"/>
          <w:sz w:val="28"/>
          <w:szCs w:val="28"/>
        </w:rPr>
        <w:lastRenderedPageBreak/>
        <w:t>ДайтовМагомедкаримАсельдерович</w:t>
      </w:r>
      <w:proofErr w:type="spellEnd"/>
      <w:r w:rsidRPr="00500E43">
        <w:rPr>
          <w:rFonts w:ascii="Times New Roman" w:eastAsia="Times New Roman" w:hAnsi="Times New Roman" w:cs="Times New Roman"/>
          <w:sz w:val="28"/>
          <w:szCs w:val="28"/>
        </w:rPr>
        <w:t xml:space="preserve">–учитель ОБЖ Левашинской гимназии, командир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отделения </w:t>
      </w:r>
      <w:r w:rsidRPr="00500E43">
        <w:rPr>
          <w:rFonts w:ascii="Times New Roman" w:eastAsia="Times New Roman" w:hAnsi="Times New Roman" w:cs="Times New Roman"/>
          <w:sz w:val="28"/>
          <w:szCs w:val="28"/>
        </w:rPr>
        <w:t>ВВПОД «</w:t>
      </w:r>
      <w:proofErr w:type="spellStart"/>
      <w:r w:rsidRPr="00500E4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нармия</w:t>
      </w:r>
      <w:proofErr w:type="spellEnd"/>
      <w:r w:rsidRPr="00500E43">
        <w:rPr>
          <w:rFonts w:ascii="Times New Roman" w:eastAsia="Times New Roman" w:hAnsi="Times New Roman" w:cs="Times New Roman"/>
          <w:sz w:val="28"/>
          <w:szCs w:val="28"/>
        </w:rPr>
        <w:t>» Левашинского района – член районной  призывной комиссии;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 Али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С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овета старейшин МР «Левашинский район», член районной призывной комиссии (по согласованию);</w:t>
      </w:r>
    </w:p>
    <w:p w:rsidR="00CB0E18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МуртазалиевКамалудинМагомедрасулович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заведующего МКУ «ИМЦ» Администрации МР «Левашинский район»;</w:t>
      </w:r>
    </w:p>
    <w:p w:rsidR="00CB0E18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МусалаевГаджимурадЗулпукарович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начальника полиции по охране общественного порядка отдела МВД России по Левашинскому району;</w:t>
      </w:r>
    </w:p>
    <w:p w:rsidR="00CB0E18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ПахрудиновПахрудин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 – председатель комитета отцов военнослужащих Левашинского района;</w:t>
      </w:r>
    </w:p>
    <w:p w:rsidR="00CB0E18" w:rsidRPr="000023DA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Сажидов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Сажидович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хирург ГБУ РД «Левашинская ЦРБ»; </w:t>
      </w:r>
    </w:p>
    <w:p w:rsidR="00CB0E18" w:rsidRPr="000023DA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Рамазанова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НаидаСаидовна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фельдшер  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оенного комиссариата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</w:t>
      </w:r>
      <w:r>
        <w:rPr>
          <w:rFonts w:ascii="Times New Roman" w:eastAsia="Times New Roman" w:hAnsi="Times New Roman" w:cs="Times New Roman"/>
          <w:sz w:val="28"/>
          <w:szCs w:val="28"/>
        </w:rPr>
        <w:t>бильского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, секретарь районной призывной комиссии (по согласованию).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Дублирующий состав:</w:t>
      </w:r>
    </w:p>
    <w:p w:rsidR="00CB0E18" w:rsidRPr="007B2CD4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ДибировАбдусаламЗубайриевич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первый заместитель главы Администрации  МР «Левашинский район» – председатель районной призывной комиссии;</w:t>
      </w:r>
    </w:p>
    <w:p w:rsidR="00CB0E18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НахбаровГасан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Магомедович – начальник отделения подготовки и призыв</w:t>
      </w:r>
      <w:r>
        <w:rPr>
          <w:rFonts w:ascii="Times New Roman" w:eastAsia="Times New Roman" w:hAnsi="Times New Roman" w:cs="Times New Roman"/>
          <w:sz w:val="28"/>
          <w:szCs w:val="28"/>
        </w:rPr>
        <w:t>а   граждан на военную службу 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оенного комиссариата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</w:t>
      </w:r>
      <w:r>
        <w:rPr>
          <w:rFonts w:ascii="Times New Roman" w:eastAsia="Times New Roman" w:hAnsi="Times New Roman" w:cs="Times New Roman"/>
          <w:sz w:val="28"/>
          <w:szCs w:val="28"/>
        </w:rPr>
        <w:t>бильского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 заместитель председателя районной призывной комиссии (по согласованию);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ВаскаевМухтарМагомедзагирович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инспектор ГКУ РД «ЦЗН» МР «Левашинский район»;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Гаджиев Магомедрасул Магомедович – начальник штаба ОМВД РФ по Левашинскому району (по согласованию);</w:t>
      </w:r>
    </w:p>
    <w:p w:rsidR="00CB0E18" w:rsidRPr="000023DA" w:rsidRDefault="00CB0E18" w:rsidP="00CB0E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Даудов Дауд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Абдулаевич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хирург ГБУ РД «Левашинская центральная районная больница» (по согласованию);</w:t>
      </w:r>
    </w:p>
    <w:p w:rsidR="00CB0E18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ДжарбаевАбдулкеримГусейнович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районного отделения Общероссийской общественной организации «Российский союз ветеранов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Афганистана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– член районной  призывной комиссии (по согласованию);</w:t>
      </w:r>
    </w:p>
    <w:p w:rsidR="00CB0E18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инструктор - методист МКУ «Информационно-методический центр»;</w:t>
      </w:r>
    </w:p>
    <w:p w:rsidR="00CB0E18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РаджабоваЗульгижат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 – заместитель командира местного отделения ВВПОД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(по согласованию);</w:t>
      </w:r>
    </w:p>
    <w:p w:rsidR="00CB0E18" w:rsidRPr="000023DA" w:rsidRDefault="00CB0E18" w:rsidP="00CB0E18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ХайбулаевМурад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 – представитель комитета отцов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вленнослужащих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0E18" w:rsidRDefault="00CB0E18" w:rsidP="00CB0E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lastRenderedPageBreak/>
        <w:t>СурхаеваАсиятМагомедзагировна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медсестра ГБУ РД  «Левашинская центральная районная больница» –  секретарь призывной  комиссии.</w:t>
      </w:r>
    </w:p>
    <w:p w:rsidR="00CB0E18" w:rsidRPr="000023DA" w:rsidRDefault="00CB0E18" w:rsidP="00CB0E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Заседание районной призывной комиссии в полном составе назначить  с 13 по 17 часов в следующие дни:</w:t>
      </w:r>
    </w:p>
    <w:p w:rsidR="00CB0E18" w:rsidRPr="000023DA" w:rsidRDefault="00CB0E18" w:rsidP="00CB0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в апреле – 3, 4, 5, 6, 10, 11,  12, 13.</w:t>
      </w:r>
    </w:p>
    <w:p w:rsidR="00CB0E18" w:rsidRPr="000023DA" w:rsidRDefault="00CB0E18" w:rsidP="00CB0E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в мае –    11, 23, </w:t>
      </w:r>
    </w:p>
    <w:p w:rsidR="00CB0E18" w:rsidRPr="000023DA" w:rsidRDefault="00CB0E18" w:rsidP="00CB0E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в июне – 7, 21, </w:t>
      </w:r>
    </w:p>
    <w:p w:rsidR="00CB0E18" w:rsidRPr="000023DA" w:rsidRDefault="00CB0E18" w:rsidP="00CB0E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в июле – 5 </w:t>
      </w:r>
    </w:p>
    <w:p w:rsidR="00CB0E18" w:rsidRPr="000023DA" w:rsidRDefault="00CB0E18" w:rsidP="00CB0E18">
      <w:pPr>
        <w:tabs>
          <w:tab w:val="left" w:pos="0"/>
          <w:tab w:val="left" w:pos="540"/>
        </w:tabs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В состав нештатной военно-врачебной комиссии при военном комиссариате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 включить следующих врачей-специалистов ГБУ РД «Левашинская  центральная районная больница»:</w:t>
      </w:r>
    </w:p>
    <w:p w:rsidR="00CB0E18" w:rsidRPr="000023DA" w:rsidRDefault="00CB0E18" w:rsidP="00CB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Основной состав:</w:t>
      </w:r>
    </w:p>
    <w:p w:rsidR="00CB0E18" w:rsidRPr="000023DA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Исаева А. Д.                  – врач терапевт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Сажидов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М. С.              – врач хирург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Газибагандов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А.Ш.       – врач невролог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Айгумов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Р.А.                – врач психиатр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Магомедова Р.А           – врач отоларинголог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У.Ш.        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– врач окулист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Ибрагимов М.Б.            – врач стоматолог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Хапизов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З.У                  – врач дерматолог (по согласованию)</w:t>
      </w:r>
    </w:p>
    <w:p w:rsidR="00CB0E18" w:rsidRPr="000023DA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i/>
          <w:sz w:val="28"/>
          <w:szCs w:val="28"/>
        </w:rPr>
        <w:t>Дублирующий состав</w:t>
      </w: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Абуталимов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Г.Р.           – врач терапевт (по согласованию)</w:t>
      </w: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Даудов  Д. А.                 – врач хирург (по согласованию)</w:t>
      </w: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Ибрагимов Б.И              – врач стоматолог (по согласованию)</w:t>
      </w: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М.М         – врач невролог (по согласованию)</w:t>
      </w: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Абдусаламова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М.Д       – врач отоларинголог (по согласованию)</w:t>
      </w: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Магомедова С.А            – врач окулист (по согласованию)</w:t>
      </w:r>
    </w:p>
    <w:p w:rsidR="00CB0E18" w:rsidRPr="000023DA" w:rsidRDefault="00CB0E18" w:rsidP="00CB0E18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Магомедова П.М.          – врач психиатр (по согласованию)</w:t>
      </w:r>
    </w:p>
    <w:p w:rsidR="00CB0E18" w:rsidRPr="000023DA" w:rsidRDefault="00CB0E18" w:rsidP="00CB0E18">
      <w:pPr>
        <w:numPr>
          <w:ilvl w:val="0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Айгумов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              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– врач дерматолог (по согласованию)</w:t>
      </w: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ab/>
        <w:t>Установить, что при отсутствии врачей в  состав членов медицинской комиссии при необходимости могут быть привлечены врачи с ближайших районов и городов.</w:t>
      </w:r>
    </w:p>
    <w:p w:rsidR="00CB0E18" w:rsidRPr="000023DA" w:rsidRDefault="00CB0E18" w:rsidP="00CB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главному врачу ГБУ РД «Левашинская ЦРБ» </w:t>
      </w:r>
      <w:proofErr w:type="spellStart"/>
      <w:r w:rsidRPr="000023DA">
        <w:rPr>
          <w:rFonts w:ascii="Times New Roman" w:eastAsia="Times New Roman" w:hAnsi="Times New Roman" w:cs="Times New Roman"/>
          <w:i/>
          <w:sz w:val="28"/>
          <w:szCs w:val="28"/>
        </w:rPr>
        <w:t>Абдурашидовой</w:t>
      </w:r>
      <w:proofErr w:type="spellEnd"/>
      <w:r w:rsidRPr="000023DA">
        <w:rPr>
          <w:rFonts w:ascii="Times New Roman" w:eastAsia="Times New Roman" w:hAnsi="Times New Roman" w:cs="Times New Roman"/>
          <w:i/>
          <w:sz w:val="28"/>
          <w:szCs w:val="28"/>
        </w:rPr>
        <w:t xml:space="preserve"> П.Б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. в дни проведения заседаний районной призывной комиссии обеспечить всех врачей специалистов, членов нештатной военно-врачебной комиссии при военном комиссариате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районов, а также привлечь необходимое количество среднего медицинского персонала для организованного проведения мед</w:t>
      </w:r>
      <w:proofErr w:type="gramStart"/>
      <w:r w:rsidRPr="000023DA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>свидетельствования граждан и выделить соответствующее количество мед. инвентаря.</w:t>
      </w:r>
    </w:p>
    <w:p w:rsidR="00CB0E18" w:rsidRPr="000023DA" w:rsidRDefault="00CB0E18" w:rsidP="00CB0E1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22 Федерального Закона «О воинской обязанности и военной службе» рекомендовать руководителям предприятий, организаций,учреждений:</w:t>
      </w:r>
    </w:p>
    <w:p w:rsidR="00CB0E18" w:rsidRPr="000023DA" w:rsidRDefault="00CB0E18" w:rsidP="00CB0E1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своевременное оповещение призывников, обеспечить явку призывников на призывную комиссию в сроки, указанные в повестках с необходимыми документами в сопровождении старших знающих их в  лицо, а также в письменном  виде отчитаться перед военным комиссаром  ВК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районов о проделанной работе;</w:t>
      </w:r>
    </w:p>
    <w:p w:rsidR="00CB0E18" w:rsidRPr="000023DA" w:rsidRDefault="00CB0E18" w:rsidP="00CB0E18">
      <w:pPr>
        <w:numPr>
          <w:ilvl w:val="1"/>
          <w:numId w:val="8"/>
        </w:numPr>
        <w:shd w:val="clear" w:color="auto" w:fill="FFFFFF"/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освободить от работы призывников на время необходимое для медицинского освидетельствования и призыва на военную службу с сохранением места  работы и выплатой среднего заработка;</w:t>
      </w:r>
    </w:p>
    <w:p w:rsidR="00CB0E18" w:rsidRPr="000023DA" w:rsidRDefault="00CB0E18" w:rsidP="00CB0E18">
      <w:pPr>
        <w:numPr>
          <w:ilvl w:val="1"/>
          <w:numId w:val="8"/>
        </w:numPr>
        <w:shd w:val="clear" w:color="auto" w:fill="FFFFFF"/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к 01.04.23 г. обеспечить вызов всех граждан, подлежащих призыву на военную службу из командировок, отпусков на время необходимое для призыва;</w:t>
      </w:r>
    </w:p>
    <w:p w:rsidR="00CB0E18" w:rsidRPr="000023DA" w:rsidRDefault="00CB0E18" w:rsidP="00CB0E18">
      <w:pPr>
        <w:numPr>
          <w:ilvl w:val="0"/>
          <w:numId w:val="6"/>
        </w:numPr>
        <w:shd w:val="clear" w:color="auto" w:fill="FFFFFF"/>
        <w:tabs>
          <w:tab w:val="left" w:pos="5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через глав</w:t>
      </w:r>
      <w:proofErr w:type="gramStart"/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ли зам. глав администраций СП района представлять призывников для прохождения районной призывной и медицинской комиссии, предварительно обеспечив перевозку призывников соответствующим автотранспортом;</w:t>
      </w:r>
    </w:p>
    <w:p w:rsidR="00CB0E18" w:rsidRPr="000023DA" w:rsidRDefault="00CB0E18" w:rsidP="00CB0E18">
      <w:pPr>
        <w:shd w:val="clear" w:color="auto" w:fill="FFFFFF"/>
        <w:tabs>
          <w:tab w:val="left" w:pos="5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E18" w:rsidRPr="000023DA" w:rsidRDefault="00CB0E18" w:rsidP="00CB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Обязать начальника отдела по физической культуре и спорту обеспечить всех граждан, подлежащих призыву, сдавших определенные нормы по физической подготовке с соответствующими документами и значками.</w:t>
      </w:r>
    </w:p>
    <w:p w:rsidR="00CB0E18" w:rsidRPr="000023DA" w:rsidRDefault="00CB0E18" w:rsidP="00CB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E18" w:rsidRPr="000023DA" w:rsidRDefault="00CB0E18" w:rsidP="00CB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9.</w:t>
      </w: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по делам молодежи и туризму Администрации МР «Левашинский район» организовать  торжественные проводы призываемых граждан, пригласив на встречу ветеранов войны и военной службы, представителей молодежных организаций.</w:t>
      </w:r>
    </w:p>
    <w:p w:rsidR="00CB0E18" w:rsidRPr="000023DA" w:rsidRDefault="00CB0E18" w:rsidP="00CB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E18" w:rsidRPr="000023DA" w:rsidRDefault="00CB0E18" w:rsidP="00CB0E18">
      <w:pPr>
        <w:widowControl w:val="0"/>
        <w:shd w:val="clear" w:color="auto" w:fill="FFFFFF"/>
        <w:tabs>
          <w:tab w:val="left" w:pos="4570"/>
        </w:tabs>
        <w:autoSpaceDE w:val="0"/>
        <w:autoSpaceDN w:val="0"/>
        <w:adjustRightInd w:val="0"/>
        <w:spacing w:after="0" w:line="322" w:lineRule="exact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3D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начальнику ОМВД РФ по Левашинскому району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Ахадову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Т.К. в соответствии с Федеральным законом РФ «О воинской обязанности и военной службе», совместного приказа Министра обороны РФ и Министра Внутренних Дел РФ и ФМС РФ № 366/789/197 от 10.09.07г. «об утверждении инструкции об </w:t>
      </w:r>
      <w:r w:rsidRPr="000023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    взаимодействия территориальных     органов   Федеральной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миграционной службы в работе по обеспечению гражданами РФ воинской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обязанности»:</w:t>
      </w:r>
    </w:p>
    <w:p w:rsidR="00CB0E18" w:rsidRPr="000023DA" w:rsidRDefault="00CB0E18" w:rsidP="00CB0E18">
      <w:pPr>
        <w:widowControl w:val="0"/>
        <w:numPr>
          <w:ilvl w:val="0"/>
          <w:numId w:val="3"/>
        </w:numPr>
        <w:shd w:val="clear" w:color="auto" w:fill="FFFFFF"/>
        <w:tabs>
          <w:tab w:val="left" w:pos="4570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немедленно реагировать и принимать меры </w:t>
      </w:r>
      <w:r w:rsidRPr="000023DA">
        <w:rPr>
          <w:rFonts w:ascii="Times New Roman" w:eastAsia="Times New Roman" w:hAnsi="Times New Roman" w:cs="Times New Roman"/>
          <w:spacing w:val="-3"/>
          <w:sz w:val="28"/>
          <w:szCs w:val="28"/>
        </w:rPr>
        <w:t>по розыску   иобеспечению призывников района, не явившихся для прохождения районной призывной и медицинской комиссии и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уклоняющихся от призыва навоенную службу на основании письменного обращения военного комиссара ВК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районов; </w:t>
      </w:r>
    </w:p>
    <w:p w:rsidR="00CB0E18" w:rsidRPr="003F5D91" w:rsidRDefault="00CB0E18" w:rsidP="00CB0E18">
      <w:pPr>
        <w:numPr>
          <w:ilvl w:val="0"/>
          <w:numId w:val="3"/>
        </w:numPr>
        <w:shd w:val="clear" w:color="auto" w:fill="FFFFFF"/>
        <w:spacing w:after="0" w:line="322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поддержания общественного порядка на призывном пункте в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период отправок и торжественных проводов выделять работника в распоряжение ВК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районов.</w:t>
      </w:r>
    </w:p>
    <w:p w:rsidR="00CB0E18" w:rsidRPr="000023DA" w:rsidRDefault="00CB0E18" w:rsidP="00CB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директору ГКУ РД «Центр занятости населения» МР «Левашинский район» </w:t>
      </w:r>
      <w:proofErr w:type="spellStart"/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Гаджимагомедову</w:t>
      </w:r>
      <w:proofErr w:type="spellEnd"/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Ш.Г.  на время подготовки и проведения призыва с 01.04.2023 г. по 15.07.2023 г., выделить двух технических работников в распоряжение ВК 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Pr="000023D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районов.</w:t>
      </w:r>
    </w:p>
    <w:p w:rsidR="00CB0E18" w:rsidRPr="000023DA" w:rsidRDefault="00CB0E18" w:rsidP="00CB0E18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64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председателя призывной комиссии: </w:t>
      </w:r>
    </w:p>
    <w:p w:rsidR="00CB0E18" w:rsidRPr="000023DA" w:rsidRDefault="00CB0E18" w:rsidP="00CB0E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обеспечить призыв граждан  на военную службу в сроки установленные Законом РФ. Работу призывной  комиссии начать согласно прилагаемому графика работы районной призывной комиссии  (приложение на: 1 листе);</w:t>
      </w:r>
    </w:p>
    <w:p w:rsidR="00CB0E18" w:rsidRPr="000023DA" w:rsidRDefault="00CB0E18" w:rsidP="00CB0E18">
      <w:pPr>
        <w:numPr>
          <w:ilvl w:val="0"/>
          <w:numId w:val="3"/>
        </w:numPr>
        <w:shd w:val="clear" w:color="auto" w:fill="FFFFFF"/>
        <w:spacing w:after="0" w:line="322" w:lineRule="exact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>заседание призывной комиссии и мед</w:t>
      </w:r>
      <w:proofErr w:type="gramStart"/>
      <w:r w:rsidRPr="000023DA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свидетельствование призывников проводить в помещении ВК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районов;</w:t>
      </w:r>
    </w:p>
    <w:p w:rsidR="00CB0E18" w:rsidRPr="000023DA" w:rsidRDefault="00CB0E18" w:rsidP="00CB0E18">
      <w:pPr>
        <w:numPr>
          <w:ilvl w:val="0"/>
          <w:numId w:val="3"/>
        </w:numPr>
        <w:shd w:val="clear" w:color="auto" w:fill="FFFFFF"/>
        <w:spacing w:after="0" w:line="322" w:lineRule="exact"/>
        <w:ind w:right="5"/>
        <w:rPr>
          <w:rFonts w:ascii="Times New Roman" w:eastAsia="Times New Roman" w:hAnsi="Times New Roman" w:cs="Times New Roman"/>
          <w:sz w:val="28"/>
          <w:szCs w:val="28"/>
        </w:rPr>
      </w:pPr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уборку и поддержание порядка в используемых помещениях возложить на ВК Левашинского и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Гергебильского</w:t>
      </w:r>
      <w:proofErr w:type="spell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районов.</w:t>
      </w:r>
    </w:p>
    <w:p w:rsidR="00CB0E18" w:rsidRPr="000023DA" w:rsidRDefault="00CB0E18" w:rsidP="00CB0E1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B0E18" w:rsidRPr="000023DA" w:rsidRDefault="00CB0E18" w:rsidP="00CB0E1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64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Главному редактору районной газеты «По новому пути» Гасанову Г.О. и пресс-секретарю главы Администрации МР «Левашинский район» Алиеву М.Я. постоянно освещать ход призыва в СМИ района.</w:t>
      </w:r>
    </w:p>
    <w:p w:rsidR="00CB0E18" w:rsidRPr="000023DA" w:rsidRDefault="00CB0E18" w:rsidP="00CB0E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0D64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Начальнику МКУК «МКДЦ» Администрации МР «Левашинский район» Муталимову Х.З. в дни  отправок призывников на РСП г. Махачкала, организовать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 торжественных проводов.</w:t>
      </w:r>
    </w:p>
    <w:p w:rsidR="00CB0E18" w:rsidRPr="000023DA" w:rsidRDefault="00CB0E18" w:rsidP="00CB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15.</w:t>
      </w:r>
      <w:proofErr w:type="gramStart"/>
      <w:r w:rsidRPr="000023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23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0023DA">
        <w:rPr>
          <w:rFonts w:ascii="Times New Roman" w:eastAsia="Times New Roman" w:hAnsi="Times New Roman" w:cs="Times New Roman"/>
          <w:sz w:val="28"/>
          <w:szCs w:val="28"/>
        </w:rPr>
        <w:t>ДибироваАбдуса</w:t>
      </w:r>
      <w:r>
        <w:rPr>
          <w:rFonts w:ascii="Times New Roman" w:eastAsia="Times New Roman" w:hAnsi="Times New Roman" w:cs="Times New Roman"/>
          <w:sz w:val="28"/>
          <w:szCs w:val="28"/>
        </w:rPr>
        <w:t>ламаЗубайриевича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первого за</w:t>
      </w:r>
      <w:r w:rsidRPr="000023DA">
        <w:rPr>
          <w:rFonts w:ascii="Times New Roman" w:eastAsia="Times New Roman" w:hAnsi="Times New Roman" w:cs="Times New Roman"/>
          <w:sz w:val="28"/>
          <w:szCs w:val="28"/>
        </w:rPr>
        <w:t>местителя главы Администрации МР «Левашинский район».</w:t>
      </w:r>
    </w:p>
    <w:p w:rsidR="00CB0E18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Pr="000023DA" w:rsidRDefault="00CB0E18" w:rsidP="00CB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E18" w:rsidRDefault="00CB0E18" w:rsidP="00CB0E18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</w:p>
    <w:p w:rsidR="00CB0E18" w:rsidRPr="007E56F5" w:rsidRDefault="00CB0E18" w:rsidP="00CB0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6F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B0E18" w:rsidRPr="007E56F5" w:rsidRDefault="00CB0E18" w:rsidP="00CB0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6F5">
        <w:rPr>
          <w:rFonts w:ascii="Times New Roman" w:eastAsia="Times New Roman" w:hAnsi="Times New Roman" w:cs="Times New Roman"/>
          <w:b/>
          <w:sz w:val="28"/>
          <w:szCs w:val="28"/>
        </w:rPr>
        <w:t xml:space="preserve">МР «Левашинский район»                                           </w:t>
      </w:r>
      <w:proofErr w:type="spellStart"/>
      <w:r w:rsidRPr="007E56F5">
        <w:rPr>
          <w:rFonts w:ascii="Times New Roman" w:eastAsia="Times New Roman" w:hAnsi="Times New Roman" w:cs="Times New Roman"/>
          <w:b/>
          <w:sz w:val="28"/>
          <w:szCs w:val="28"/>
        </w:rPr>
        <w:t>Халалмагомедов</w:t>
      </w:r>
      <w:proofErr w:type="spellEnd"/>
      <w:r w:rsidRPr="007E56F5">
        <w:rPr>
          <w:rFonts w:ascii="Times New Roman" w:eastAsia="Times New Roman" w:hAnsi="Times New Roman" w:cs="Times New Roman"/>
          <w:b/>
          <w:sz w:val="28"/>
          <w:szCs w:val="28"/>
        </w:rPr>
        <w:t xml:space="preserve"> М.А.</w:t>
      </w:r>
    </w:p>
    <w:p w:rsidR="00007455" w:rsidRDefault="00007455">
      <w:bookmarkStart w:id="0" w:name="_GoBack"/>
      <w:bookmarkEnd w:id="0"/>
    </w:p>
    <w:sectPr w:rsidR="00007455" w:rsidSect="003B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8B4"/>
    <w:multiLevelType w:val="hybridMultilevel"/>
    <w:tmpl w:val="30628D2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2A152640"/>
    <w:multiLevelType w:val="hybridMultilevel"/>
    <w:tmpl w:val="D634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75554"/>
    <w:multiLevelType w:val="hybridMultilevel"/>
    <w:tmpl w:val="7FEC0D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FF02799"/>
    <w:multiLevelType w:val="hybridMultilevel"/>
    <w:tmpl w:val="B874E8E8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21260636">
      <w:start w:val="1"/>
      <w:numFmt w:val="decimal"/>
      <w:lvlText w:val="%2."/>
      <w:lvlJc w:val="left"/>
      <w:pPr>
        <w:tabs>
          <w:tab w:val="num" w:pos="2445"/>
        </w:tabs>
        <w:ind w:left="2445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4">
    <w:nsid w:val="49C7135D"/>
    <w:multiLevelType w:val="hybridMultilevel"/>
    <w:tmpl w:val="FB685B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1260636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F23F86"/>
    <w:multiLevelType w:val="hybridMultilevel"/>
    <w:tmpl w:val="9950400E"/>
    <w:lvl w:ilvl="0" w:tplc="21260636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6E4049D"/>
    <w:multiLevelType w:val="hybridMultilevel"/>
    <w:tmpl w:val="F4923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6063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C260F1"/>
    <w:multiLevelType w:val="hybridMultilevel"/>
    <w:tmpl w:val="803E5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213D11"/>
    <w:multiLevelType w:val="hybridMultilevel"/>
    <w:tmpl w:val="24E82A2E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8E0"/>
    <w:rsid w:val="00007455"/>
    <w:rsid w:val="002F58E0"/>
    <w:rsid w:val="003B5473"/>
    <w:rsid w:val="0051669B"/>
    <w:rsid w:val="00CB0E18"/>
    <w:rsid w:val="00E1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2023-04-04T08:12:00Z</dcterms:created>
  <dcterms:modified xsi:type="dcterms:W3CDTF">2023-04-07T05:22:00Z</dcterms:modified>
</cp:coreProperties>
</file>